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DA" w:rsidRPr="002A7452" w:rsidRDefault="008F0718" w:rsidP="002A7452">
      <w:pPr>
        <w:rPr>
          <w:rFonts w:eastAsiaTheme="minorHAnsi"/>
          <w:sz w:val="24"/>
          <w:szCs w:val="24"/>
          <w:lang w:val="uk-UA"/>
        </w:rPr>
      </w:pPr>
      <w:r w:rsidRPr="002A7452">
        <w:t xml:space="preserve">До </w:t>
      </w:r>
      <w:proofErr w:type="spellStart"/>
      <w:r w:rsidRPr="002A7452">
        <w:t>відома</w:t>
      </w:r>
      <w:proofErr w:type="spellEnd"/>
      <w:r w:rsidR="002A7452" w:rsidRPr="002A7452">
        <w:rPr>
          <w:rFonts w:eastAsiaTheme="minorHAnsi"/>
          <w:lang w:val="uk-UA"/>
        </w:rPr>
        <w:t xml:space="preserve"> </w:t>
      </w:r>
      <w:proofErr w:type="spellStart"/>
      <w:r w:rsidR="002A7452" w:rsidRPr="002A7452">
        <w:rPr>
          <w:rFonts w:eastAsiaTheme="minorHAnsi"/>
          <w:b/>
          <w:lang w:val="uk-UA"/>
        </w:rPr>
        <w:t>Леонченка</w:t>
      </w:r>
      <w:proofErr w:type="spellEnd"/>
      <w:r w:rsidR="002A7452" w:rsidRPr="002A7452">
        <w:rPr>
          <w:rFonts w:eastAsiaTheme="minorHAnsi"/>
          <w:b/>
          <w:lang w:val="uk-UA"/>
        </w:rPr>
        <w:t xml:space="preserve"> Вальтера Миколайовича</w:t>
      </w:r>
      <w:r w:rsidR="00E738DA" w:rsidRPr="002A7452">
        <w:rPr>
          <w:rFonts w:eastAsiaTheme="minorHAnsi"/>
          <w:lang w:val="uk-UA"/>
        </w:rPr>
        <w:t>!</w:t>
      </w:r>
    </w:p>
    <w:p w:rsidR="008F0718" w:rsidRPr="00E738DA" w:rsidRDefault="008F0718" w:rsidP="002A7452"/>
    <w:p w:rsidR="008F0718" w:rsidRPr="00E738DA" w:rsidRDefault="008F0718" w:rsidP="002A7452">
      <w:pPr>
        <w:rPr>
          <w:lang w:val="uk-UA"/>
        </w:rPr>
      </w:pPr>
    </w:p>
    <w:p w:rsidR="008F0718" w:rsidRPr="002A7452" w:rsidRDefault="008F0718" w:rsidP="002A7452">
      <w:pPr>
        <w:ind w:firstLine="708"/>
        <w:jc w:val="both"/>
        <w:rPr>
          <w:rFonts w:eastAsiaTheme="minorHAnsi"/>
          <w:sz w:val="24"/>
          <w:szCs w:val="24"/>
          <w:lang w:val="uk-UA"/>
        </w:rPr>
      </w:pPr>
      <w:r w:rsidRPr="00E738DA">
        <w:rPr>
          <w:lang w:val="uk-UA"/>
        </w:rPr>
        <w:t>Ухвалою Полтавського окружного адміністративного суду в</w:t>
      </w:r>
      <w:r w:rsidR="002A7452">
        <w:rPr>
          <w:lang w:val="uk-UA"/>
        </w:rPr>
        <w:t>ід 06</w:t>
      </w:r>
      <w:r w:rsidR="00E738DA" w:rsidRPr="00E738DA">
        <w:rPr>
          <w:lang w:val="uk-UA"/>
        </w:rPr>
        <w:t>.01.23</w:t>
      </w:r>
      <w:r w:rsidR="00B14481" w:rsidRPr="00E738DA">
        <w:rPr>
          <w:lang w:val="uk-UA"/>
        </w:rPr>
        <w:t xml:space="preserve"> </w:t>
      </w:r>
      <w:r w:rsidR="00DE4F90" w:rsidRPr="00E738DA">
        <w:rPr>
          <w:lang w:val="uk-UA"/>
        </w:rPr>
        <w:t xml:space="preserve">р. </w:t>
      </w:r>
      <w:r w:rsidR="002A7452">
        <w:rPr>
          <w:lang w:val="uk-UA"/>
        </w:rPr>
        <w:t>по справі №440/138</w:t>
      </w:r>
      <w:r w:rsidR="00E738DA" w:rsidRPr="00E738DA">
        <w:rPr>
          <w:lang w:val="uk-UA"/>
        </w:rPr>
        <w:t>/23</w:t>
      </w:r>
      <w:r w:rsidRPr="00E738DA">
        <w:rPr>
          <w:lang w:val="uk-UA"/>
        </w:rPr>
        <w:t xml:space="preserve"> позовну заяву </w:t>
      </w:r>
      <w:r w:rsidR="00EE7E68" w:rsidRPr="00E738DA">
        <w:rPr>
          <w:rFonts w:eastAsiaTheme="minorHAnsi"/>
          <w:lang w:val="uk-UA"/>
        </w:rPr>
        <w:t xml:space="preserve"> </w:t>
      </w:r>
      <w:proofErr w:type="spellStart"/>
      <w:r w:rsidR="002A7452" w:rsidRPr="002A7452">
        <w:rPr>
          <w:rFonts w:eastAsiaTheme="minorHAnsi"/>
          <w:lang w:val="uk-UA"/>
        </w:rPr>
        <w:t>Леонченка</w:t>
      </w:r>
      <w:proofErr w:type="spellEnd"/>
      <w:r w:rsidR="002A7452" w:rsidRPr="002A7452">
        <w:rPr>
          <w:rFonts w:eastAsiaTheme="minorHAnsi"/>
          <w:lang w:val="uk-UA"/>
        </w:rPr>
        <w:t xml:space="preserve"> Вальтера Миколайовича до Головного управління Пенсійного фонду України в Полтавській області про визнання дій протиправними та зобов'язання вчинити певні дії</w:t>
      </w:r>
      <w:r w:rsidR="002A7452">
        <w:rPr>
          <w:rFonts w:eastAsiaTheme="minorHAnsi"/>
          <w:sz w:val="24"/>
          <w:szCs w:val="24"/>
          <w:lang w:val="uk-UA"/>
        </w:rPr>
        <w:t xml:space="preserve"> </w:t>
      </w:r>
      <w:r w:rsidRPr="00E738DA">
        <w:rPr>
          <w:lang w:val="uk-UA"/>
        </w:rPr>
        <w:t>залишено без руху.</w:t>
      </w:r>
    </w:p>
    <w:p w:rsidR="008F0718" w:rsidRPr="002A7452" w:rsidRDefault="008F0718" w:rsidP="002A7452">
      <w:pPr>
        <w:ind w:firstLine="708"/>
        <w:jc w:val="both"/>
        <w:rPr>
          <w:rFonts w:eastAsiaTheme="minorHAnsi"/>
          <w:sz w:val="24"/>
          <w:szCs w:val="24"/>
          <w:lang w:val="uk-UA"/>
        </w:rPr>
      </w:pPr>
      <w:r w:rsidRPr="00E738DA">
        <w:rPr>
          <w:lang w:val="uk-UA"/>
        </w:rPr>
        <w:t>Встановлено позивач</w:t>
      </w:r>
      <w:r w:rsidR="00E738DA" w:rsidRPr="00E738DA">
        <w:rPr>
          <w:lang w:val="uk-UA"/>
        </w:rPr>
        <w:t xml:space="preserve">у строк на усунення недоліків </w:t>
      </w:r>
      <w:r w:rsidR="002A7452">
        <w:rPr>
          <w:rFonts w:eastAsiaTheme="minorHAnsi"/>
          <w:sz w:val="20"/>
          <w:szCs w:val="20"/>
          <w:lang w:val="uk-UA"/>
        </w:rPr>
        <w:t xml:space="preserve"> 5 днів </w:t>
      </w:r>
      <w:r w:rsidRPr="00E738DA">
        <w:rPr>
          <w:lang w:val="uk-UA"/>
        </w:rPr>
        <w:t xml:space="preserve">з дня вручення копії даної ухвали та роз'яснити, що </w:t>
      </w:r>
      <w:proofErr w:type="spellStart"/>
      <w:r w:rsidRPr="00E738DA">
        <w:rPr>
          <w:lang w:val="uk-UA"/>
        </w:rPr>
        <w:t>неусунення</w:t>
      </w:r>
      <w:proofErr w:type="spellEnd"/>
      <w:r w:rsidRPr="00E738DA">
        <w:rPr>
          <w:lang w:val="uk-UA"/>
        </w:rPr>
        <w:t xml:space="preserve"> недоліків у встановлений судом строк є підставою для повернення позовної заяви.</w:t>
      </w:r>
    </w:p>
    <w:p w:rsidR="008F0718" w:rsidRPr="002A7452" w:rsidRDefault="008F0718" w:rsidP="002A7452">
      <w:pPr>
        <w:ind w:firstLine="708"/>
        <w:jc w:val="both"/>
        <w:rPr>
          <w:rFonts w:eastAsiaTheme="minorHAnsi"/>
          <w:sz w:val="24"/>
          <w:szCs w:val="24"/>
          <w:lang w:val="uk-UA"/>
        </w:rPr>
      </w:pPr>
      <w:r w:rsidRPr="00E738DA">
        <w:rPr>
          <w:lang w:val="uk-UA"/>
        </w:rPr>
        <w:t>Недоліки</w:t>
      </w:r>
      <w:r w:rsidR="002A7452">
        <w:rPr>
          <w:lang w:val="uk-UA"/>
        </w:rPr>
        <w:t xml:space="preserve"> </w:t>
      </w:r>
      <w:r w:rsidR="002A7452" w:rsidRPr="002A7452">
        <w:rPr>
          <w:rFonts w:eastAsiaTheme="minorHAnsi"/>
          <w:lang w:val="uk-UA"/>
        </w:rPr>
        <w:t xml:space="preserve">можуть бути усунені шляхом подання до Полтавського окружного адміністративного суду оригіналу документа про сплату судового збору у розмірі 992,40 грн за реквізитами: </w:t>
      </w:r>
      <w:r w:rsidR="002A7452" w:rsidRPr="002A7452">
        <w:rPr>
          <w:rFonts w:eastAsiaTheme="minorHAnsi"/>
          <w:i/>
          <w:lang w:val="uk-UA"/>
        </w:rPr>
        <w:t xml:space="preserve">номер рахунку: UA 078999980313191206084016719, ЄДРПОУ: 37959255,отримувач: ГУК у </w:t>
      </w:r>
      <w:proofErr w:type="spellStart"/>
      <w:r w:rsidR="002A7452" w:rsidRPr="002A7452">
        <w:rPr>
          <w:rFonts w:eastAsiaTheme="minorHAnsi"/>
          <w:i/>
          <w:lang w:val="uk-UA"/>
        </w:rPr>
        <w:t>Полт.обл</w:t>
      </w:r>
      <w:proofErr w:type="spellEnd"/>
      <w:r w:rsidR="002A7452" w:rsidRPr="002A7452">
        <w:rPr>
          <w:rFonts w:eastAsiaTheme="minorHAnsi"/>
          <w:i/>
          <w:lang w:val="uk-UA"/>
        </w:rPr>
        <w:t>/</w:t>
      </w:r>
      <w:proofErr w:type="spellStart"/>
      <w:r w:rsidR="002A7452" w:rsidRPr="002A7452">
        <w:rPr>
          <w:rFonts w:eastAsiaTheme="minorHAnsi"/>
          <w:i/>
          <w:lang w:val="uk-UA"/>
        </w:rPr>
        <w:t>тг</w:t>
      </w:r>
      <w:proofErr w:type="spellEnd"/>
      <w:r w:rsidR="002A7452" w:rsidRPr="002A7452">
        <w:rPr>
          <w:rFonts w:eastAsiaTheme="minorHAnsi"/>
          <w:i/>
          <w:lang w:val="uk-UA"/>
        </w:rPr>
        <w:t xml:space="preserve"> м. Полтава/22030101,  банк отримувача: Казначейство України (ЕАП), призначення платежу: судовий збір, за позовом ___________ (ПІБ чи назва установи, організації позивача), Полтавський окружний адміністративний суд </w:t>
      </w:r>
      <w:r w:rsidR="002A7452" w:rsidRPr="002A7452">
        <w:rPr>
          <w:rFonts w:eastAsiaTheme="minorHAnsi"/>
          <w:lang w:val="uk-UA"/>
        </w:rPr>
        <w:t>або документа, який підтверджує підстави звільнення від сплати судового збору відповідно до закону</w:t>
      </w:r>
      <w:r w:rsidR="002A7452">
        <w:rPr>
          <w:rFonts w:eastAsiaTheme="minorHAnsi"/>
          <w:lang w:val="uk-UA"/>
        </w:rPr>
        <w:t>.</w:t>
      </w:r>
    </w:p>
    <w:p w:rsidR="008F0718" w:rsidRPr="00E738DA" w:rsidRDefault="008F0718" w:rsidP="002A7452">
      <w:pPr>
        <w:ind w:firstLine="708"/>
        <w:jc w:val="both"/>
        <w:rPr>
          <w:lang w:val="uk-UA"/>
        </w:rPr>
      </w:pPr>
      <w:r w:rsidRPr="00E738DA">
        <w:rPr>
          <w:lang w:val="uk-UA"/>
        </w:rPr>
        <w:t xml:space="preserve">Позивачу роз'яснюється, що у разі </w:t>
      </w:r>
      <w:proofErr w:type="spellStart"/>
      <w:r w:rsidRPr="00E738DA">
        <w:rPr>
          <w:lang w:val="uk-UA"/>
        </w:rPr>
        <w:t>неусунення</w:t>
      </w:r>
      <w:proofErr w:type="spellEnd"/>
      <w:r w:rsidRPr="00E738DA">
        <w:rPr>
          <w:lang w:val="uk-UA"/>
        </w:rPr>
        <w:t xml:space="preserve"> недоліків позовної заяви, яку залишено без руху, у встановлений судом строк, позовна заява повертається позивачеві.</w:t>
      </w:r>
    </w:p>
    <w:p w:rsidR="008F0718" w:rsidRPr="00E738DA" w:rsidRDefault="008F0718" w:rsidP="002A7452">
      <w:pPr>
        <w:jc w:val="both"/>
        <w:rPr>
          <w:lang w:val="uk-UA"/>
        </w:rPr>
      </w:pPr>
      <w:r w:rsidRPr="00E738DA">
        <w:rPr>
          <w:lang w:val="uk-UA"/>
        </w:rPr>
        <w:t>Одночасно інформуємо, що Ви маєте можливість ознайомитися з текстом ухва</w:t>
      </w:r>
      <w:r w:rsidR="00DE4F90" w:rsidRPr="00E738DA">
        <w:rPr>
          <w:lang w:val="uk-UA"/>
        </w:rPr>
        <w:t xml:space="preserve">ли </w:t>
      </w:r>
      <w:r w:rsidR="002A7452">
        <w:rPr>
          <w:lang w:val="uk-UA"/>
        </w:rPr>
        <w:t>суду від 06</w:t>
      </w:r>
      <w:r w:rsidR="00E738DA" w:rsidRPr="00E738DA">
        <w:rPr>
          <w:lang w:val="uk-UA"/>
        </w:rPr>
        <w:t>.01.23</w:t>
      </w:r>
      <w:r w:rsidRPr="00E738DA">
        <w:rPr>
          <w:lang w:val="uk-UA"/>
        </w:rPr>
        <w:t xml:space="preserve"> </w:t>
      </w:r>
      <w:r w:rsidR="00DE4F90" w:rsidRPr="00E738DA">
        <w:rPr>
          <w:lang w:val="uk-UA"/>
        </w:rPr>
        <w:t xml:space="preserve">року </w:t>
      </w:r>
      <w:r w:rsidRPr="00E738DA">
        <w:rPr>
          <w:lang w:val="uk-UA"/>
        </w:rPr>
        <w:t xml:space="preserve">в Єдиному державному реєстрі судових рішень за посиланням:     </w:t>
      </w:r>
      <w:r w:rsidRPr="00E738DA">
        <w:rPr>
          <w:color w:val="0000FF"/>
          <w:lang w:val="uk-UA"/>
        </w:rPr>
        <w:t>http://reyestr.court.gov.ua</w:t>
      </w:r>
      <w:r w:rsidRPr="00E738DA">
        <w:rPr>
          <w:lang w:val="uk-UA"/>
        </w:rPr>
        <w:t xml:space="preserve">. </w:t>
      </w:r>
    </w:p>
    <w:p w:rsidR="008F0718" w:rsidRPr="00E738DA" w:rsidRDefault="008F0718" w:rsidP="002A7452">
      <w:pPr>
        <w:ind w:firstLine="708"/>
        <w:jc w:val="both"/>
        <w:rPr>
          <w:lang w:val="uk-UA"/>
        </w:rPr>
      </w:pPr>
      <w:bookmarkStart w:id="0" w:name="_GoBack"/>
      <w:bookmarkEnd w:id="0"/>
      <w:r w:rsidRPr="00E738DA">
        <w:rPr>
          <w:lang w:val="uk-UA"/>
        </w:rPr>
        <w:t xml:space="preserve">Учасники справи можуть отримати інформацію щодо справи в мережі Інтернет за веб-адресою сторінки на офіційному веб-порталі судової влади України:     </w:t>
      </w:r>
      <w:r w:rsidRPr="00E738DA">
        <w:rPr>
          <w:color w:val="0000FF"/>
          <w:lang w:val="uk-UA"/>
        </w:rPr>
        <w:t>http://adm.pl.court.gov.ua/sud1670/</w:t>
      </w:r>
      <w:r w:rsidRPr="00E738DA">
        <w:rPr>
          <w:lang w:val="uk-UA"/>
        </w:rPr>
        <w:t xml:space="preserve">.   </w:t>
      </w:r>
    </w:p>
    <w:p w:rsidR="008F0718" w:rsidRPr="00E738DA" w:rsidRDefault="008F0718" w:rsidP="002A7452">
      <w:pPr>
        <w:jc w:val="both"/>
      </w:pPr>
    </w:p>
    <w:p w:rsidR="008F0718" w:rsidRPr="00E738DA" w:rsidRDefault="008F0718" w:rsidP="002A7452">
      <w:pPr>
        <w:jc w:val="both"/>
      </w:pPr>
      <w:r w:rsidRPr="00E738DA">
        <w:tab/>
      </w:r>
      <w:proofErr w:type="spellStart"/>
      <w:r w:rsidRPr="00E738DA">
        <w:t>Секретар</w:t>
      </w:r>
      <w:proofErr w:type="spellEnd"/>
      <w:r w:rsidRPr="00E738DA">
        <w:t xml:space="preserve"> судового </w:t>
      </w:r>
      <w:proofErr w:type="spellStart"/>
      <w:r w:rsidRPr="00E738DA">
        <w:t>засідання</w:t>
      </w:r>
      <w:proofErr w:type="spellEnd"/>
      <w:r w:rsidRPr="00E738DA">
        <w:t xml:space="preserve"> </w:t>
      </w:r>
      <w:r w:rsidRPr="00E738DA">
        <w:tab/>
      </w:r>
      <w:r w:rsidRPr="00E738DA">
        <w:tab/>
      </w:r>
      <w:r w:rsidRPr="00E738DA">
        <w:tab/>
      </w:r>
      <w:r w:rsidRPr="00E738DA">
        <w:tab/>
      </w:r>
      <w:r w:rsidRPr="00E738DA">
        <w:tab/>
        <w:t>Віталіна Голубенко</w:t>
      </w:r>
    </w:p>
    <w:p w:rsidR="00E738DA" w:rsidRDefault="00E738DA" w:rsidP="002A7452"/>
    <w:p w:rsidR="005C4F99" w:rsidRPr="00E738DA" w:rsidRDefault="002A7452" w:rsidP="002A7452">
      <w:r>
        <w:t>09</w:t>
      </w:r>
      <w:r w:rsidR="00E738DA" w:rsidRPr="00E738DA">
        <w:t>.01.2023</w:t>
      </w:r>
    </w:p>
    <w:sectPr w:rsidR="005C4F99" w:rsidRPr="00E738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13"/>
    <w:rsid w:val="00183991"/>
    <w:rsid w:val="002A7452"/>
    <w:rsid w:val="00342443"/>
    <w:rsid w:val="00700F7D"/>
    <w:rsid w:val="008F0718"/>
    <w:rsid w:val="00983713"/>
    <w:rsid w:val="00B14481"/>
    <w:rsid w:val="00DE4F90"/>
    <w:rsid w:val="00E23865"/>
    <w:rsid w:val="00E738DA"/>
    <w:rsid w:val="00E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9170"/>
  <w15:chartTrackingRefBased/>
  <w15:docId w15:val="{26C22458-6AAB-4179-8E5C-BA799B60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A7452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Theme="minorEastAsia" w:hAnsi="Times New Roman" w:cs="Times New Roman"/>
      <w:bCs/>
      <w:iCs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65"/>
    <w:pPr>
      <w:spacing w:line="240" w:lineRule="auto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65"/>
    <w:rPr>
      <w:rFonts w:ascii="Segoe UI" w:eastAsiaTheme="minorEastAsia" w:hAnsi="Segoe UI" w:cs="Segoe UI"/>
      <w:bCs/>
      <w:iCs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Віталіна Вадимівна</dc:creator>
  <cp:keywords/>
  <dc:description/>
  <cp:lastModifiedBy>Голубенко Віталіна Вадимівна</cp:lastModifiedBy>
  <cp:revision>2</cp:revision>
  <cp:lastPrinted>2023-01-09T09:46:00Z</cp:lastPrinted>
  <dcterms:created xsi:type="dcterms:W3CDTF">2023-01-09T09:46:00Z</dcterms:created>
  <dcterms:modified xsi:type="dcterms:W3CDTF">2023-01-09T09:46:00Z</dcterms:modified>
</cp:coreProperties>
</file>