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18" w:rsidRPr="00C32649" w:rsidRDefault="008F0718" w:rsidP="008F0718">
      <w:pPr>
        <w:jc w:val="center"/>
        <w:rPr>
          <w:b/>
          <w:i/>
          <w:lang w:val="ru-RU"/>
        </w:rPr>
      </w:pPr>
      <w:r w:rsidRPr="00212E9F">
        <w:rPr>
          <w:b/>
          <w:bCs/>
          <w:i/>
          <w:iCs/>
          <w:lang w:val="ru-RU"/>
        </w:rPr>
        <w:t xml:space="preserve">До </w:t>
      </w:r>
      <w:proofErr w:type="spellStart"/>
      <w:r w:rsidRPr="00732349">
        <w:rPr>
          <w:b/>
          <w:bCs/>
          <w:i/>
          <w:iCs/>
          <w:lang w:val="ru-RU"/>
        </w:rPr>
        <w:t>відома</w:t>
      </w:r>
      <w:proofErr w:type="spellEnd"/>
      <w:r w:rsidRPr="00732349">
        <w:rPr>
          <w:b/>
          <w:bCs/>
          <w:i/>
          <w:iCs/>
          <w:lang w:val="ru-RU"/>
        </w:rPr>
        <w:t xml:space="preserve"> </w:t>
      </w:r>
      <w:r>
        <w:rPr>
          <w:b/>
          <w:i/>
          <w:lang w:val="ru-RU"/>
        </w:rPr>
        <w:t xml:space="preserve">Сухоноса </w:t>
      </w:r>
      <w:proofErr w:type="spellStart"/>
      <w:r>
        <w:rPr>
          <w:b/>
          <w:i/>
          <w:lang w:val="ru-RU"/>
        </w:rPr>
        <w:t>Юрія</w:t>
      </w:r>
      <w:proofErr w:type="spellEnd"/>
      <w:r>
        <w:rPr>
          <w:b/>
          <w:i/>
          <w:lang w:val="ru-RU"/>
        </w:rPr>
        <w:t xml:space="preserve"> Вячеславовича</w:t>
      </w:r>
    </w:p>
    <w:p w:rsidR="008F0718" w:rsidRPr="000438A0" w:rsidRDefault="008F0718" w:rsidP="008F0718">
      <w:pPr>
        <w:jc w:val="center"/>
        <w:rPr>
          <w:lang w:val="uk-UA"/>
        </w:rPr>
      </w:pPr>
    </w:p>
    <w:p w:rsidR="008F0718" w:rsidRPr="008F0718" w:rsidRDefault="008F0718" w:rsidP="008F0718">
      <w:pPr>
        <w:ind w:firstLine="675"/>
        <w:rPr>
          <w:rFonts w:eastAsiaTheme="minorHAnsi"/>
          <w:lang w:val="uk-UA"/>
        </w:rPr>
      </w:pPr>
      <w:r w:rsidRPr="008F0718">
        <w:rPr>
          <w:lang w:val="uk-UA"/>
        </w:rPr>
        <w:t xml:space="preserve">Ухвалою Полтавського окружного адміністративного суду від 30.12.22 по справі №440/11091/22 позовну заяву </w:t>
      </w:r>
      <w:r w:rsidRPr="008F0718">
        <w:rPr>
          <w:rFonts w:eastAsiaTheme="minorHAnsi"/>
          <w:lang w:val="uk-UA"/>
        </w:rPr>
        <w:t xml:space="preserve">Сухоноса Юрія </w:t>
      </w:r>
      <w:proofErr w:type="spellStart"/>
      <w:r w:rsidRPr="008F0718">
        <w:rPr>
          <w:rFonts w:eastAsiaTheme="minorHAnsi"/>
          <w:lang w:val="uk-UA"/>
        </w:rPr>
        <w:t>Вячеславовича</w:t>
      </w:r>
      <w:proofErr w:type="spellEnd"/>
      <w:r w:rsidRPr="008F0718">
        <w:rPr>
          <w:rFonts w:eastAsiaTheme="minorHAnsi"/>
          <w:lang w:val="uk-UA"/>
        </w:rPr>
        <w:t xml:space="preserve"> до Головного управління Пенсійного фонду України в Полтавській області про визнання дій протиправними та зобов'язання вчинити певні дії </w:t>
      </w:r>
      <w:r w:rsidRPr="008F0718">
        <w:rPr>
          <w:lang w:val="uk-UA"/>
        </w:rPr>
        <w:t>залишено без руху.</w:t>
      </w:r>
    </w:p>
    <w:p w:rsidR="008F0718" w:rsidRPr="008F0718" w:rsidRDefault="008F0718" w:rsidP="008F0718">
      <w:pPr>
        <w:ind w:firstLine="675"/>
        <w:jc w:val="both"/>
        <w:rPr>
          <w:lang w:val="uk-UA"/>
        </w:rPr>
      </w:pPr>
      <w:r w:rsidRPr="008F0718">
        <w:rPr>
          <w:lang w:val="uk-UA"/>
        </w:rPr>
        <w:t xml:space="preserve">Встановлено позивачу строк на усунення недоліків 5 днів з дня вручення копії даної ухвали та роз'яснити, що </w:t>
      </w:r>
      <w:proofErr w:type="spellStart"/>
      <w:r w:rsidRPr="008F0718">
        <w:rPr>
          <w:lang w:val="uk-UA"/>
        </w:rPr>
        <w:t>неусунення</w:t>
      </w:r>
      <w:proofErr w:type="spellEnd"/>
      <w:r w:rsidRPr="008F0718">
        <w:rPr>
          <w:lang w:val="uk-UA"/>
        </w:rPr>
        <w:t xml:space="preserve"> недоліків у встановлений судом строк є підставою для повернення позовної заяви.</w:t>
      </w:r>
    </w:p>
    <w:p w:rsidR="008F0718" w:rsidRPr="008F0718" w:rsidRDefault="008F0718" w:rsidP="008F0718">
      <w:pPr>
        <w:ind w:firstLine="675"/>
        <w:rPr>
          <w:rFonts w:eastAsiaTheme="minorHAnsi"/>
          <w:lang w:val="uk-UA"/>
        </w:rPr>
      </w:pPr>
      <w:r w:rsidRPr="008F0718">
        <w:rPr>
          <w:lang w:val="uk-UA"/>
        </w:rPr>
        <w:t xml:space="preserve">Недоліки необхідно усунути шляхом </w:t>
      </w:r>
      <w:r w:rsidRPr="008F0718">
        <w:rPr>
          <w:rFonts w:eastAsiaTheme="minorHAnsi"/>
          <w:lang w:val="uk-UA"/>
        </w:rPr>
        <w:t xml:space="preserve">подання до Полтавського окружного адміністративного суду: копії позовної заяви з належним чином завіреними додатками до неї в одному примірнику. </w:t>
      </w:r>
    </w:p>
    <w:p w:rsidR="008F0718" w:rsidRPr="008F0718" w:rsidRDefault="008F0718" w:rsidP="008F0718">
      <w:pPr>
        <w:ind w:firstLine="675"/>
        <w:jc w:val="both"/>
        <w:rPr>
          <w:lang w:val="uk-UA"/>
        </w:rPr>
      </w:pPr>
      <w:r w:rsidRPr="008F0718">
        <w:rPr>
          <w:lang w:val="uk-UA"/>
        </w:rPr>
        <w:t xml:space="preserve">Позивачу роз'яснюється, що у разі </w:t>
      </w:r>
      <w:proofErr w:type="spellStart"/>
      <w:r w:rsidRPr="008F0718">
        <w:rPr>
          <w:lang w:val="uk-UA"/>
        </w:rPr>
        <w:t>неусунення</w:t>
      </w:r>
      <w:proofErr w:type="spellEnd"/>
      <w:r w:rsidRPr="008F0718">
        <w:rPr>
          <w:lang w:val="uk-UA"/>
        </w:rPr>
        <w:t xml:space="preserve"> недоліків позовної заяви, яку залишено без руху, у встановлений судом строк, позовна заява повертається позивачеві.</w:t>
      </w:r>
    </w:p>
    <w:p w:rsidR="008F0718" w:rsidRPr="008F0718" w:rsidRDefault="008F0718" w:rsidP="008F0718">
      <w:pPr>
        <w:ind w:firstLine="675"/>
        <w:jc w:val="both"/>
        <w:rPr>
          <w:lang w:val="uk-UA"/>
        </w:rPr>
      </w:pPr>
      <w:r w:rsidRPr="008F0718">
        <w:rPr>
          <w:lang w:val="uk-UA"/>
        </w:rPr>
        <w:t>Одночасно інформуємо, що Ви маєте можливість ознайомитися з текстом ухва</w:t>
      </w:r>
      <w:r w:rsidR="009E78F0">
        <w:rPr>
          <w:lang w:val="uk-UA"/>
        </w:rPr>
        <w:t xml:space="preserve">ли суду від 30.12.22 р. </w:t>
      </w:r>
      <w:bookmarkStart w:id="0" w:name="_GoBack"/>
      <w:bookmarkEnd w:id="0"/>
      <w:r w:rsidRPr="008F0718">
        <w:rPr>
          <w:lang w:val="uk-UA"/>
        </w:rPr>
        <w:t xml:space="preserve">в Єдиному державному реєстрі судових рішень за посиланням:     </w:t>
      </w:r>
      <w:r w:rsidRPr="008F0718">
        <w:rPr>
          <w:color w:val="0000FF"/>
          <w:lang w:val="uk-UA"/>
        </w:rPr>
        <w:t>http://reyestr.court.gov.ua</w:t>
      </w:r>
      <w:r w:rsidRPr="008F0718">
        <w:rPr>
          <w:lang w:val="uk-UA"/>
        </w:rPr>
        <w:t xml:space="preserve">. </w:t>
      </w:r>
    </w:p>
    <w:p w:rsidR="008F0718" w:rsidRPr="008F0718" w:rsidRDefault="008F0718" w:rsidP="008F0718">
      <w:pPr>
        <w:ind w:firstLine="675"/>
        <w:jc w:val="both"/>
        <w:rPr>
          <w:lang w:val="uk-UA"/>
        </w:rPr>
      </w:pPr>
      <w:r w:rsidRPr="008F0718">
        <w:rPr>
          <w:lang w:val="uk-UA"/>
        </w:rPr>
        <w:t xml:space="preserve">Учасники справи можуть отримати інформацію щодо справи в мережі Інтернет за веб-адресою сторінки на офіційному веб-порталі судової влади України:     </w:t>
      </w:r>
      <w:r w:rsidRPr="008F0718">
        <w:rPr>
          <w:color w:val="0000FF"/>
          <w:lang w:val="uk-UA"/>
        </w:rPr>
        <w:t>http://adm.pl.court.gov.ua/sud1670/</w:t>
      </w:r>
      <w:r w:rsidRPr="008F0718">
        <w:rPr>
          <w:lang w:val="uk-UA"/>
        </w:rPr>
        <w:t xml:space="preserve">.   </w:t>
      </w:r>
    </w:p>
    <w:p w:rsidR="008F0718" w:rsidRPr="00212E9F" w:rsidRDefault="008F0718" w:rsidP="008F0718">
      <w:pPr>
        <w:jc w:val="both"/>
        <w:rPr>
          <w:b/>
          <w:bCs/>
          <w:lang w:val="ru-RU"/>
        </w:rPr>
      </w:pPr>
    </w:p>
    <w:p w:rsidR="008F0718" w:rsidRPr="00212E9F" w:rsidRDefault="008F0718" w:rsidP="008F0718">
      <w:pPr>
        <w:spacing w:line="276" w:lineRule="auto"/>
        <w:ind w:firstLine="675"/>
        <w:jc w:val="both"/>
        <w:rPr>
          <w:b/>
          <w:bCs/>
          <w:lang w:val="ru-RU"/>
        </w:rPr>
      </w:pPr>
      <w:r w:rsidRPr="00212E9F">
        <w:rPr>
          <w:b/>
          <w:bCs/>
          <w:lang w:val="ru-RU"/>
        </w:rPr>
        <w:tab/>
      </w:r>
      <w:proofErr w:type="spellStart"/>
      <w:r w:rsidRPr="00212E9F">
        <w:rPr>
          <w:b/>
          <w:bCs/>
          <w:lang w:val="ru-RU"/>
        </w:rPr>
        <w:t>Секретар</w:t>
      </w:r>
      <w:proofErr w:type="spellEnd"/>
      <w:r w:rsidRPr="00212E9F">
        <w:rPr>
          <w:b/>
          <w:bCs/>
          <w:lang w:val="ru-RU"/>
        </w:rPr>
        <w:t xml:space="preserve"> судового </w:t>
      </w:r>
      <w:proofErr w:type="spellStart"/>
      <w:r w:rsidRPr="00212E9F">
        <w:rPr>
          <w:b/>
          <w:bCs/>
          <w:lang w:val="ru-RU"/>
        </w:rPr>
        <w:t>засідання</w:t>
      </w:r>
      <w:proofErr w:type="spellEnd"/>
      <w:r w:rsidRPr="00212E9F">
        <w:rPr>
          <w:b/>
          <w:bCs/>
          <w:lang w:val="ru-RU"/>
        </w:rPr>
        <w:t xml:space="preserve"> </w:t>
      </w:r>
      <w:r w:rsidRPr="00212E9F">
        <w:rPr>
          <w:b/>
          <w:bCs/>
          <w:lang w:val="ru-RU"/>
        </w:rPr>
        <w:tab/>
      </w:r>
      <w:r w:rsidRPr="00212E9F">
        <w:rPr>
          <w:b/>
          <w:bCs/>
          <w:lang w:val="ru-RU"/>
        </w:rPr>
        <w:tab/>
      </w:r>
      <w:r w:rsidRPr="00212E9F">
        <w:rPr>
          <w:b/>
          <w:bCs/>
          <w:lang w:val="ru-RU"/>
        </w:rPr>
        <w:tab/>
      </w:r>
      <w:r w:rsidRPr="00212E9F">
        <w:rPr>
          <w:b/>
          <w:bCs/>
          <w:lang w:val="ru-RU"/>
        </w:rPr>
        <w:tab/>
      </w:r>
      <w:r w:rsidRPr="00212E9F">
        <w:rPr>
          <w:b/>
          <w:bCs/>
          <w:lang w:val="ru-RU"/>
        </w:rPr>
        <w:tab/>
      </w:r>
      <w:r>
        <w:rPr>
          <w:b/>
          <w:bCs/>
          <w:lang w:val="ru-RU"/>
        </w:rPr>
        <w:t>Віталіна Голубенко</w:t>
      </w:r>
    </w:p>
    <w:p w:rsidR="005C4F99" w:rsidRPr="008F0718" w:rsidRDefault="009E78F0">
      <w:pPr>
        <w:rPr>
          <w:lang w:val="ru-RU"/>
        </w:rPr>
      </w:pPr>
    </w:p>
    <w:sectPr w:rsidR="005C4F99" w:rsidRPr="008F0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13"/>
    <w:rsid w:val="00183991"/>
    <w:rsid w:val="00342443"/>
    <w:rsid w:val="008F0718"/>
    <w:rsid w:val="00983713"/>
    <w:rsid w:val="009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5CA7"/>
  <w15:chartTrackingRefBased/>
  <w15:docId w15:val="{26C22458-6AAB-4179-8E5C-BA799B60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8F0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Віталіна Вадимівна</dc:creator>
  <cp:keywords/>
  <dc:description/>
  <cp:lastModifiedBy>Голубенко Віталіна Вадимівна</cp:lastModifiedBy>
  <cp:revision>3</cp:revision>
  <dcterms:created xsi:type="dcterms:W3CDTF">2023-01-02T09:09:00Z</dcterms:created>
  <dcterms:modified xsi:type="dcterms:W3CDTF">2023-01-02T09:35:00Z</dcterms:modified>
</cp:coreProperties>
</file>